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2F" w:rsidRDefault="00BD3E2F" w:rsidP="00BD3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РОССИЙСКАЯ ФЕДЕРАЦИЯ</w:t>
      </w: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СЕЛЬСКОЕ СОБРАНИЕ ДЕПУТАТОВ ВЕРХ-АНУЙСКОГО</w:t>
      </w:r>
      <w:r>
        <w:rPr>
          <w:rFonts w:ascii="Times New Roman CYR" w:hAnsi="Times New Roman CYR" w:cs="Times New Roman CYR"/>
          <w:b/>
          <w:bCs/>
        </w:rPr>
        <w:br/>
        <w:t>СЕЛЬСОВЕТА БЫСТРОИСТОКСКОГО РАЙОНА АЛТАЙСКОГО КРАЯ</w:t>
      </w: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РЕШЕНИЕ</w:t>
      </w: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" </w:t>
      </w:r>
      <w:r>
        <w:rPr>
          <w:rFonts w:ascii="Times New Roman" w:hAnsi="Times New Roman"/>
        </w:rPr>
        <w:t xml:space="preserve"> 31 </w:t>
      </w:r>
      <w:r>
        <w:rPr>
          <w:rFonts w:ascii="Times New Roman CYR" w:hAnsi="Times New Roman CYR" w:cs="Times New Roman CYR"/>
        </w:rPr>
        <w:t xml:space="preserve"> " марта  2025 года                                                                                      № </w:t>
      </w:r>
      <w:r w:rsidR="00CD0EEF">
        <w:rPr>
          <w:rFonts w:ascii="Times New Roman CYR" w:hAnsi="Times New Roman CYR" w:cs="Times New Roman CYR"/>
        </w:rPr>
        <w:t>114</w:t>
      </w: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с. </w:t>
      </w:r>
      <w:proofErr w:type="spellStart"/>
      <w:r>
        <w:rPr>
          <w:rFonts w:ascii="Times New Roman CYR" w:hAnsi="Times New Roman CYR" w:cs="Times New Roman CYR"/>
        </w:rPr>
        <w:t>Верх-Ануйское</w:t>
      </w:r>
      <w:proofErr w:type="spellEnd"/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 внесении изменений в решение </w:t>
      </w:r>
      <w:proofErr w:type="gramStart"/>
      <w:r>
        <w:rPr>
          <w:rFonts w:ascii="Times New Roman CYR" w:hAnsi="Times New Roman CYR" w:cs="Times New Roman CYR"/>
        </w:rPr>
        <w:t>сельского</w:t>
      </w:r>
      <w:proofErr w:type="gramEnd"/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Собрания депутатов «О бюджете  Верх-Ануйского</w:t>
      </w: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сельсовета Быстроистокского района Алтайского края </w:t>
      </w: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2025 год и на плановый период 2026 и 2027 годов » </w:t>
      </w: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№ 104 от 20.12.2024 г.</w:t>
      </w: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В соответствии со статьей 21 Устава муниципального образования </w:t>
      </w:r>
      <w:proofErr w:type="spellStart"/>
      <w:r>
        <w:rPr>
          <w:rFonts w:ascii="Times New Roman CYR" w:hAnsi="Times New Roman CYR" w:cs="Times New Roman CYR"/>
        </w:rPr>
        <w:t>Верх-Ануйский</w:t>
      </w:r>
      <w:proofErr w:type="spellEnd"/>
      <w:r>
        <w:rPr>
          <w:rFonts w:ascii="Times New Roman CYR" w:hAnsi="Times New Roman CYR" w:cs="Times New Roman CYR"/>
        </w:rPr>
        <w:t xml:space="preserve"> сельсовет, сельское Собрание депутатов Верх-Ануйского сельсовета РЕШИЛО:</w:t>
      </w: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Внести в решение сельского Собрания депутатов от 20 декабря 2024 года № 104 «О бюджете Верх-Ануйского сельсовета Быстроистокского района Алтайского края на 2025 год и </w:t>
      </w:r>
      <w:r w:rsidR="00F92632">
        <w:rPr>
          <w:rFonts w:ascii="Times New Roman CYR" w:hAnsi="Times New Roman CYR" w:cs="Times New Roman CYR"/>
        </w:rPr>
        <w:t xml:space="preserve">на </w:t>
      </w:r>
      <w:r>
        <w:rPr>
          <w:rFonts w:ascii="Times New Roman CYR" w:hAnsi="Times New Roman CYR" w:cs="Times New Roman CYR"/>
        </w:rPr>
        <w:t>плановый период 2026 и 2027 годов» следующие изменения:</w:t>
      </w: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Подпункт 1,2 и 4 пункта 1, статьи 1 изложить в следующей редакции:</w:t>
      </w: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1) прогнозируемый общий объем доходов бюджета сельского поселения  в сумме  3629,6 тыс. руб., в том числе объем межбюджетных трансфертов, получаемых из других бюджетов, в сумме </w:t>
      </w:r>
      <w:r>
        <w:rPr>
          <w:rFonts w:ascii="Times New Roman" w:hAnsi="Times New Roman"/>
        </w:rPr>
        <w:t xml:space="preserve">1246,6 </w:t>
      </w:r>
      <w:r>
        <w:rPr>
          <w:rFonts w:ascii="Times New Roman CYR" w:hAnsi="Times New Roman CYR" w:cs="Times New Roman CYR"/>
        </w:rPr>
        <w:t>тыс. рублей;</w:t>
      </w: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2) общий объем расходов бюджета сельского поселения в сумме 4216,6 тыс. рублей; </w:t>
      </w: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дефицит бюджета сельского поселения в сумме 587,0 тыс. руб.</w:t>
      </w: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Приложение № 1 «Источники финансирования дефицита бюджета сельского поселения на 2025 год» изложить в следующей редакции: (приложение № 1)</w:t>
      </w: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Приложение № 3 «Распределение бюджетных ассигнований по разделам и подразделам классификации расходов бюджета сельского поселения на 2025 год» изложить в следующей редакции: (приложение № 3).</w:t>
      </w: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Приложение № 5 «Ведомственная структура расходов бюджета сельского поселения на 2025 год»</w:t>
      </w:r>
      <w:proofErr w:type="gramStart"/>
      <w:r>
        <w:rPr>
          <w:rFonts w:ascii="Times New Roman CYR" w:hAnsi="Times New Roman CYR" w:cs="Times New Roman CYR"/>
        </w:rPr>
        <w:t xml:space="preserve"> :</w:t>
      </w:r>
      <w:proofErr w:type="gramEnd"/>
      <w:r>
        <w:rPr>
          <w:rFonts w:ascii="Times New Roman CYR" w:hAnsi="Times New Roman CYR" w:cs="Times New Roman CYR"/>
        </w:rPr>
        <w:t xml:space="preserve"> изложить в следующей редакции: (приложение № 5).</w:t>
      </w: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Приложение № 7 «Распределение бюджетных ассигнований по разделам, подразделам, целевым статьям, группам (группам и подгруппам) видов расходов на 2025 год» изложить в следующей редакции: (приложение № 7).</w:t>
      </w:r>
    </w:p>
    <w:p w:rsidR="00BD3E2F" w:rsidRDefault="00BD3E2F" w:rsidP="00BD3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Направить указанное решение Главе  сельсовета для подписания и обнародования в установленном порядке.</w:t>
      </w:r>
    </w:p>
    <w:p w:rsidR="00BD3E2F" w:rsidRDefault="00BD3E2F" w:rsidP="00BD3E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7.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выполнением настоящего решения возложить на постоянную комиссию планово-бюджетную и по социальным вопросам.</w:t>
      </w: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 </w:t>
      </w: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сельского Собрания депутатов                                                                  В.С. Наумова</w:t>
      </w: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D3E2F" w:rsidRDefault="00BD3E2F" w:rsidP="00BD3E2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BA5285" w:rsidRDefault="00BA5285"/>
    <w:sectPr w:rsidR="00BA5285" w:rsidSect="00BA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BD3E2F"/>
    <w:rsid w:val="009748E3"/>
    <w:rsid w:val="00BA5285"/>
    <w:rsid w:val="00BD3E2F"/>
    <w:rsid w:val="00CD0EEF"/>
    <w:rsid w:val="00DD0B31"/>
    <w:rsid w:val="00F9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</cp:revision>
  <cp:lastPrinted>2025-03-31T04:12:00Z</cp:lastPrinted>
  <dcterms:created xsi:type="dcterms:W3CDTF">2025-03-31T04:13:00Z</dcterms:created>
  <dcterms:modified xsi:type="dcterms:W3CDTF">2025-03-31T04:13:00Z</dcterms:modified>
</cp:coreProperties>
</file>