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47" w:rsidRDefault="004663D1">
      <w:pPr>
        <w:jc w:val="center"/>
        <w:outlineLvl w:val="0"/>
        <w:rPr>
          <w:b/>
        </w:rPr>
      </w:pPr>
      <w:r>
        <w:rPr>
          <w:b/>
        </w:rPr>
        <w:t>АЛТАЙСКИЙ  КРАЙ</w:t>
      </w:r>
    </w:p>
    <w:p w:rsidR="00007947" w:rsidRDefault="004663D1">
      <w:pPr>
        <w:jc w:val="center"/>
        <w:rPr>
          <w:b/>
        </w:rPr>
      </w:pPr>
      <w:r>
        <w:rPr>
          <w:b/>
        </w:rPr>
        <w:t>БЫСТРОИСТОКСКИЙ  РАЙОН</w:t>
      </w:r>
    </w:p>
    <w:p w:rsidR="00007947" w:rsidRDefault="004663D1">
      <w:pPr>
        <w:jc w:val="center"/>
        <w:rPr>
          <w:b/>
        </w:rPr>
      </w:pPr>
      <w:r>
        <w:rPr>
          <w:b/>
        </w:rPr>
        <w:t xml:space="preserve">АДМИНИСТРАЦИЯ  </w:t>
      </w:r>
      <w:r w:rsidR="00FB72A2">
        <w:rPr>
          <w:b/>
        </w:rPr>
        <w:t>ВЕРХ-АНУЙСКОГО</w:t>
      </w:r>
      <w:r>
        <w:rPr>
          <w:b/>
        </w:rPr>
        <w:t xml:space="preserve">  СЕЛЬСОВЕТА</w:t>
      </w:r>
    </w:p>
    <w:p w:rsidR="00007947" w:rsidRDefault="00007947">
      <w:pPr>
        <w:jc w:val="center"/>
      </w:pPr>
    </w:p>
    <w:p w:rsidR="00007947" w:rsidRDefault="004663D1">
      <w:pPr>
        <w:outlineLvl w:val="0"/>
        <w:rPr>
          <w:b/>
        </w:rPr>
      </w:pPr>
      <w:r>
        <w:rPr>
          <w:b/>
        </w:rPr>
        <w:t xml:space="preserve">                                                РАСПОРЯЖЕНИЕ</w:t>
      </w:r>
    </w:p>
    <w:p w:rsidR="00007947" w:rsidRDefault="00007947"/>
    <w:p w:rsidR="00007947" w:rsidRDefault="0080383B">
      <w:r>
        <w:t>08.04.2024</w:t>
      </w:r>
      <w:r w:rsidR="004663D1">
        <w:t xml:space="preserve"> г.                                                             № 11</w:t>
      </w:r>
      <w:bookmarkStart w:id="0" w:name="_GoBack"/>
      <w:bookmarkEnd w:id="0"/>
    </w:p>
    <w:p w:rsidR="00007947" w:rsidRDefault="004663D1">
      <w:r>
        <w:t xml:space="preserve">                                                  с. </w:t>
      </w:r>
      <w:r w:rsidR="00FB72A2">
        <w:t>Верх-Ануйское</w:t>
      </w:r>
    </w:p>
    <w:p w:rsidR="00007947" w:rsidRDefault="00007947"/>
    <w:p w:rsidR="00007947" w:rsidRDefault="004663D1">
      <w:pPr>
        <w:rPr>
          <w:b/>
        </w:rPr>
      </w:pPr>
      <w:r>
        <w:rPr>
          <w:b/>
        </w:rPr>
        <w:t xml:space="preserve">Об объявлении месячника </w:t>
      </w:r>
    </w:p>
    <w:p w:rsidR="00007947" w:rsidRDefault="004663D1">
      <w:pPr>
        <w:rPr>
          <w:b/>
        </w:rPr>
      </w:pPr>
      <w:r>
        <w:rPr>
          <w:b/>
        </w:rPr>
        <w:t xml:space="preserve">по благоустройству и </w:t>
      </w:r>
      <w:proofErr w:type="gramStart"/>
      <w:r>
        <w:rPr>
          <w:b/>
        </w:rPr>
        <w:t>санитарной</w:t>
      </w:r>
      <w:proofErr w:type="gramEnd"/>
    </w:p>
    <w:p w:rsidR="00FB72A2" w:rsidRDefault="004663D1" w:rsidP="00FB72A2">
      <w:pPr>
        <w:rPr>
          <w:b/>
        </w:rPr>
      </w:pPr>
      <w:r>
        <w:rPr>
          <w:b/>
        </w:rPr>
        <w:t>очистке</w:t>
      </w:r>
      <w:r w:rsidR="00FB72A2">
        <w:rPr>
          <w:b/>
        </w:rPr>
        <w:t xml:space="preserve">на территории </w:t>
      </w:r>
    </w:p>
    <w:p w:rsidR="00FB72A2" w:rsidRDefault="00FB72A2" w:rsidP="00FB72A2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FB72A2" w:rsidRDefault="00FB72A2" w:rsidP="00FB72A2">
      <w:pPr>
        <w:rPr>
          <w:b/>
        </w:rPr>
      </w:pPr>
      <w:proofErr w:type="spellStart"/>
      <w:r>
        <w:rPr>
          <w:b/>
        </w:rPr>
        <w:t>Верх-Ануйский</w:t>
      </w:r>
      <w:proofErr w:type="spellEnd"/>
      <w:r>
        <w:rPr>
          <w:b/>
        </w:rPr>
        <w:t xml:space="preserve">   сельсовет</w:t>
      </w:r>
    </w:p>
    <w:p w:rsidR="00DE48D8" w:rsidRDefault="00DE48D8" w:rsidP="00FB72A2">
      <w:pPr>
        <w:rPr>
          <w:b/>
        </w:rPr>
      </w:pPr>
    </w:p>
    <w:p w:rsidR="00DE48D8" w:rsidRDefault="00DE48D8" w:rsidP="00FB72A2">
      <w:pPr>
        <w:rPr>
          <w:b/>
        </w:rPr>
      </w:pPr>
    </w:p>
    <w:p w:rsidR="00007947" w:rsidRDefault="00007947">
      <w:pPr>
        <w:rPr>
          <w:b/>
        </w:rPr>
      </w:pPr>
    </w:p>
    <w:p w:rsidR="00FB72A2" w:rsidRPr="00FB72A2" w:rsidRDefault="004663D1" w:rsidP="00FB72A2">
      <w:r>
        <w:t xml:space="preserve">         В целях обеспечения должного санитарно- эпидемиологического, эстетического состояния территории </w:t>
      </w:r>
      <w:r w:rsidR="00FB72A2" w:rsidRPr="00FB72A2">
        <w:t xml:space="preserve">муниципального образования </w:t>
      </w:r>
    </w:p>
    <w:p w:rsidR="00007947" w:rsidRDefault="00FB72A2" w:rsidP="00FB72A2">
      <w:proofErr w:type="spellStart"/>
      <w:r w:rsidRPr="00FB72A2">
        <w:t>Верх-Ануйский</w:t>
      </w:r>
      <w:proofErr w:type="spellEnd"/>
      <w:r w:rsidRPr="00FB72A2">
        <w:t xml:space="preserve">   сельсовет</w:t>
      </w:r>
      <w:r>
        <w:t xml:space="preserve">, </w:t>
      </w:r>
      <w:r w:rsidR="004663D1">
        <w:t xml:space="preserve">Администрация </w:t>
      </w:r>
      <w:r>
        <w:t>Верх-Ануйского</w:t>
      </w:r>
      <w:r w:rsidR="004663D1">
        <w:t xml:space="preserve"> сельсовета</w:t>
      </w:r>
    </w:p>
    <w:p w:rsidR="00FB72A2" w:rsidRPr="00FB72A2" w:rsidRDefault="004663D1" w:rsidP="00FB72A2">
      <w:r>
        <w:t xml:space="preserve">Объявить на территории </w:t>
      </w:r>
      <w:r w:rsidR="00FB72A2" w:rsidRPr="00FB72A2">
        <w:t xml:space="preserve">муниципального образования </w:t>
      </w:r>
    </w:p>
    <w:p w:rsidR="00007947" w:rsidRDefault="00FB72A2" w:rsidP="00FB72A2">
      <w:pPr>
        <w:numPr>
          <w:ilvl w:val="0"/>
          <w:numId w:val="1"/>
        </w:numPr>
      </w:pPr>
      <w:proofErr w:type="spellStart"/>
      <w:r w:rsidRPr="00FB72A2">
        <w:t>Верх-Ануйский</w:t>
      </w:r>
      <w:proofErr w:type="spellEnd"/>
      <w:r w:rsidRPr="00FB72A2">
        <w:t xml:space="preserve">   </w:t>
      </w:r>
      <w:proofErr w:type="spellStart"/>
      <w:r w:rsidRPr="00FB72A2">
        <w:t>сельсовет</w:t>
      </w:r>
      <w:r w:rsidR="004663D1">
        <w:t>месячник</w:t>
      </w:r>
      <w:proofErr w:type="spellEnd"/>
      <w:r w:rsidR="004663D1">
        <w:t xml:space="preserve"> по благоустройству и санитарной очистке территории с. </w:t>
      </w:r>
      <w:r>
        <w:t xml:space="preserve">Верх-Ануйское и с. Новосмоленка </w:t>
      </w:r>
      <w:r w:rsidR="004663D1">
        <w:t>в период с 08.04.2024г. по 08.05.2024г. (график прилагается).</w:t>
      </w:r>
    </w:p>
    <w:p w:rsidR="00007947" w:rsidRDefault="004663D1">
      <w:pPr>
        <w:numPr>
          <w:ilvl w:val="0"/>
          <w:numId w:val="1"/>
        </w:numPr>
      </w:pPr>
      <w:r>
        <w:t>Рекомендовать депутатам сельского Собрания депутатов принять активное участие в организации работ по благоустройству и санитарной очистке территории</w:t>
      </w:r>
      <w:r w:rsidR="00FB72A2">
        <w:t>с. Верх-Ануйское и с. Новосмоленка</w:t>
      </w:r>
      <w:r>
        <w:t>.</w:t>
      </w:r>
    </w:p>
    <w:p w:rsidR="00007947" w:rsidRDefault="004663D1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 исполнением  настоящего  распоряжения  оставляю  за  собой.</w:t>
      </w:r>
    </w:p>
    <w:p w:rsidR="00007947" w:rsidRDefault="00007947">
      <w:pPr>
        <w:ind w:left="502"/>
      </w:pPr>
    </w:p>
    <w:p w:rsidR="00007947" w:rsidRDefault="00007947">
      <w:pPr>
        <w:ind w:left="502"/>
      </w:pPr>
    </w:p>
    <w:p w:rsidR="00007947" w:rsidRDefault="004663D1">
      <w:r>
        <w:t>Глава администрации</w:t>
      </w:r>
    </w:p>
    <w:p w:rsidR="00007947" w:rsidRDefault="00FB72A2">
      <w:r>
        <w:t>Верх-Ануйского</w:t>
      </w:r>
      <w:r w:rsidR="004663D1">
        <w:t xml:space="preserve">  сельсовета</w:t>
      </w:r>
      <w:r>
        <w:t>И.А.Прохоров</w:t>
      </w:r>
    </w:p>
    <w:p w:rsidR="00007947" w:rsidRDefault="00007947">
      <w:pPr>
        <w:ind w:left="502"/>
      </w:pPr>
    </w:p>
    <w:p w:rsidR="00007947" w:rsidRDefault="00007947"/>
    <w:p w:rsidR="00007947" w:rsidRDefault="00007947"/>
    <w:p w:rsidR="00007947" w:rsidRDefault="00007947"/>
    <w:p w:rsidR="00007947" w:rsidRDefault="00007947"/>
    <w:p w:rsidR="00007947" w:rsidRDefault="00007947"/>
    <w:p w:rsidR="00007947" w:rsidRDefault="00007947"/>
    <w:p w:rsidR="00007947" w:rsidRDefault="00007947"/>
    <w:p w:rsidR="00007947" w:rsidRDefault="00007947"/>
    <w:p w:rsidR="00007947" w:rsidRDefault="00007947"/>
    <w:p w:rsidR="00007947" w:rsidRDefault="00007947"/>
    <w:p w:rsidR="00007947" w:rsidRDefault="00007947"/>
    <w:p w:rsidR="00007947" w:rsidRDefault="004663D1">
      <w:pPr>
        <w:jc w:val="center"/>
        <w:rPr>
          <w:b/>
        </w:rPr>
      </w:pPr>
      <w:r>
        <w:rPr>
          <w:b/>
        </w:rPr>
        <w:lastRenderedPageBreak/>
        <w:t>График проведения мероприятий по благоустройству</w:t>
      </w:r>
      <w:r w:rsidR="00DE48D8">
        <w:rPr>
          <w:b/>
        </w:rPr>
        <w:t xml:space="preserve"> и санитарной очистки территории</w:t>
      </w:r>
      <w:r>
        <w:rPr>
          <w:b/>
        </w:rPr>
        <w:t xml:space="preserve"> села </w:t>
      </w:r>
      <w:r w:rsidR="00FB72A2">
        <w:rPr>
          <w:b/>
        </w:rPr>
        <w:t>Верх-Ануйское</w:t>
      </w:r>
      <w:r w:rsidR="00DE48D8">
        <w:rPr>
          <w:b/>
        </w:rPr>
        <w:t xml:space="preserve"> и села Новосмоленка</w:t>
      </w:r>
    </w:p>
    <w:p w:rsidR="00007947" w:rsidRDefault="00007947"/>
    <w:p w:rsidR="00007947" w:rsidRDefault="000079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4055"/>
        <w:gridCol w:w="3740"/>
      </w:tblGrid>
      <w:tr w:rsidR="00007947" w:rsidTr="00E904B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pPr>
              <w:jc w:val="center"/>
            </w:pPr>
            <w:r>
              <w:t>Дата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pPr>
              <w:jc w:val="center"/>
            </w:pPr>
            <w:r>
              <w:t>Адрес</w:t>
            </w:r>
          </w:p>
        </w:tc>
      </w:tr>
      <w:tr w:rsidR="00007947" w:rsidTr="00E904B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08.04.2024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Уборка территорий памятников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FB72A2">
            <w:r>
              <w:t>ул. Советская,</w:t>
            </w:r>
          </w:p>
          <w:p w:rsidR="00007947" w:rsidRDefault="004663D1" w:rsidP="00FB72A2">
            <w:r>
              <w:t xml:space="preserve">ул. </w:t>
            </w:r>
            <w:r w:rsidR="00FB72A2">
              <w:t>Гагарина</w:t>
            </w:r>
            <w:r w:rsidR="00DE48D8">
              <w:t>,</w:t>
            </w:r>
          </w:p>
          <w:p w:rsidR="00DE48D8" w:rsidRDefault="00DE48D8" w:rsidP="00FB72A2">
            <w:proofErr w:type="spellStart"/>
            <w:r>
              <w:t>ул.Новосмоленская</w:t>
            </w:r>
            <w:proofErr w:type="spellEnd"/>
          </w:p>
        </w:tc>
      </w:tr>
      <w:tr w:rsidR="00007947" w:rsidTr="00E904B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15.04.2024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Уборка территорий детских площадок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2A2" w:rsidRDefault="00FB72A2" w:rsidP="00FB72A2">
            <w:r>
              <w:t>ул. Советская</w:t>
            </w:r>
          </w:p>
          <w:p w:rsidR="00007947" w:rsidRDefault="00007947"/>
        </w:tc>
      </w:tr>
      <w:tr w:rsidR="00007947" w:rsidTr="00E904B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22.04.2024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Уборка территорий кладбищ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D8" w:rsidRDefault="00DE48D8" w:rsidP="00DE48D8">
            <w:r>
              <w:rPr>
                <w:rFonts w:hint="eastAsia"/>
              </w:rPr>
              <w:t>с</w:t>
            </w:r>
            <w:r>
              <w:t>.Верх-Ануйское,</w:t>
            </w:r>
          </w:p>
          <w:p w:rsidR="00DE48D8" w:rsidRDefault="00DE48D8" w:rsidP="00DE48D8">
            <w:proofErr w:type="spellStart"/>
            <w:r>
              <w:rPr>
                <w:rFonts w:hint="eastAsia"/>
              </w:rPr>
              <w:t>с</w:t>
            </w:r>
            <w:r>
              <w:t>.Новосмоленка</w:t>
            </w:r>
            <w:proofErr w:type="spellEnd"/>
          </w:p>
          <w:p w:rsidR="00007947" w:rsidRDefault="00007947"/>
        </w:tc>
      </w:tr>
      <w:tr w:rsidR="00E904B1" w:rsidTr="00E904B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4B1" w:rsidRDefault="00E904B1">
            <w:r>
              <w:t xml:space="preserve">26-27 апреля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4B1" w:rsidRDefault="00E904B1">
            <w:r>
              <w:t xml:space="preserve">Субботник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4B1" w:rsidRDefault="00E904B1" w:rsidP="00E904B1">
            <w:r>
              <w:rPr>
                <w:rFonts w:hint="eastAsia"/>
              </w:rPr>
              <w:t>с</w:t>
            </w:r>
            <w:r>
              <w:t>.Верх-Ануйское,</w:t>
            </w:r>
          </w:p>
          <w:p w:rsidR="00E904B1" w:rsidRDefault="00E904B1" w:rsidP="00DE48D8">
            <w:proofErr w:type="spellStart"/>
            <w:r>
              <w:rPr>
                <w:rFonts w:hint="eastAsia"/>
              </w:rPr>
              <w:t>с</w:t>
            </w:r>
            <w:r>
              <w:t>.Новосмоленка</w:t>
            </w:r>
            <w:proofErr w:type="spellEnd"/>
          </w:p>
        </w:tc>
      </w:tr>
      <w:tr w:rsidR="00007947" w:rsidTr="00E904B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06.05.2024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4663D1">
            <w:r>
              <w:t>Уборка территории памятника Участников ВОВ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DE48D8">
            <w:r>
              <w:t>ул. Советская</w:t>
            </w:r>
          </w:p>
        </w:tc>
      </w:tr>
      <w:tr w:rsidR="00007947" w:rsidTr="00E904B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007947"/>
        </w:tc>
        <w:tc>
          <w:tcPr>
            <w:tcW w:w="4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DE48D8" w:rsidP="00DE48D8">
            <w:pPr>
              <w:jc w:val="center"/>
            </w:pPr>
            <w:r>
              <w:t xml:space="preserve">Принять участие в акции «Чистый </w:t>
            </w:r>
            <w:r w:rsidR="004663D1">
              <w:t>берег»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47" w:rsidRDefault="00007947"/>
        </w:tc>
      </w:tr>
    </w:tbl>
    <w:p w:rsidR="00007947" w:rsidRDefault="00007947"/>
    <w:p w:rsidR="00007947" w:rsidRDefault="00007947"/>
    <w:p w:rsidR="00007947" w:rsidRDefault="00007947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E904B1" w:rsidRDefault="00E904B1">
      <w:pPr>
        <w:rPr>
          <w:b/>
          <w:color w:val="FF0000"/>
        </w:rPr>
      </w:pPr>
    </w:p>
    <w:p w:rsidR="00DE48D8" w:rsidRDefault="00DE48D8" w:rsidP="00DE48D8">
      <w:pPr>
        <w:jc w:val="center"/>
        <w:rPr>
          <w:b/>
        </w:rPr>
      </w:pPr>
      <w:r>
        <w:rPr>
          <w:b/>
        </w:rPr>
        <w:t>График вывоза сухой растительности с территории села Верх-Ануйское и села Новосмоленка</w:t>
      </w:r>
    </w:p>
    <w:tbl>
      <w:tblPr>
        <w:tblStyle w:val="a8"/>
        <w:tblW w:w="0" w:type="auto"/>
        <w:tblLook w:val="04A0"/>
      </w:tblPr>
      <w:tblGrid>
        <w:gridCol w:w="704"/>
        <w:gridCol w:w="5387"/>
        <w:gridCol w:w="3764"/>
      </w:tblGrid>
      <w:tr w:rsidR="00DE48D8" w:rsidTr="00365B13">
        <w:tc>
          <w:tcPr>
            <w:tcW w:w="704" w:type="dxa"/>
          </w:tcPr>
          <w:p w:rsidR="00DE48D8" w:rsidRPr="00DE48D8" w:rsidRDefault="00DE48D8" w:rsidP="00DE48D8">
            <w:pPr>
              <w:jc w:val="center"/>
              <w:rPr>
                <w:b/>
              </w:rPr>
            </w:pPr>
            <w:proofErr w:type="gramStart"/>
            <w:r w:rsidRPr="00DE48D8">
              <w:rPr>
                <w:b/>
              </w:rPr>
              <w:t>п</w:t>
            </w:r>
            <w:proofErr w:type="gramEnd"/>
            <w:r w:rsidRPr="00DE48D8">
              <w:rPr>
                <w:b/>
              </w:rPr>
              <w:t>/п №</w:t>
            </w:r>
          </w:p>
        </w:tc>
        <w:tc>
          <w:tcPr>
            <w:tcW w:w="5387" w:type="dxa"/>
          </w:tcPr>
          <w:p w:rsidR="00DE48D8" w:rsidRPr="00DE48D8" w:rsidRDefault="00DE48D8" w:rsidP="00DE48D8">
            <w:pPr>
              <w:jc w:val="center"/>
              <w:rPr>
                <w:b/>
              </w:rPr>
            </w:pPr>
            <w:r>
              <w:rPr>
                <w:b/>
              </w:rPr>
              <w:t>Название улицы</w:t>
            </w:r>
          </w:p>
        </w:tc>
        <w:tc>
          <w:tcPr>
            <w:tcW w:w="3764" w:type="dxa"/>
          </w:tcPr>
          <w:p w:rsidR="00DE48D8" w:rsidRPr="00DE48D8" w:rsidRDefault="00DE48D8" w:rsidP="00DE48D8">
            <w:pPr>
              <w:jc w:val="center"/>
              <w:rPr>
                <w:b/>
              </w:rPr>
            </w:pPr>
            <w:r w:rsidRPr="00DE48D8">
              <w:rPr>
                <w:b/>
              </w:rPr>
              <w:t>Дата вывоза мусора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1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 Ленина</w:t>
            </w:r>
          </w:p>
        </w:tc>
        <w:tc>
          <w:tcPr>
            <w:tcW w:w="3764" w:type="dxa"/>
          </w:tcPr>
          <w:p w:rsidR="00DE48D8" w:rsidRDefault="00365B13">
            <w:r>
              <w:t>15-16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2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 Советская</w:t>
            </w:r>
          </w:p>
        </w:tc>
        <w:tc>
          <w:tcPr>
            <w:tcW w:w="3764" w:type="dxa"/>
          </w:tcPr>
          <w:p w:rsidR="00DE48D8" w:rsidRDefault="00365B13">
            <w:r>
              <w:t>17-18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3</w:t>
            </w:r>
          </w:p>
        </w:tc>
        <w:tc>
          <w:tcPr>
            <w:tcW w:w="5387" w:type="dxa"/>
          </w:tcPr>
          <w:p w:rsidR="00DE48D8" w:rsidRDefault="00365B13">
            <w:proofErr w:type="spellStart"/>
            <w:r>
              <w:rPr>
                <w:rFonts w:hint="eastAsia"/>
              </w:rPr>
              <w:t>у</w:t>
            </w:r>
            <w:r>
              <w:t>лицаМ</w:t>
            </w:r>
            <w:proofErr w:type="gramStart"/>
            <w:r>
              <w:t>.Г</w:t>
            </w:r>
            <w:proofErr w:type="gramEnd"/>
            <w:r>
              <w:t>орького</w:t>
            </w:r>
            <w:proofErr w:type="spellEnd"/>
          </w:p>
        </w:tc>
        <w:tc>
          <w:tcPr>
            <w:tcW w:w="3764" w:type="dxa"/>
          </w:tcPr>
          <w:p w:rsidR="00DE48D8" w:rsidRDefault="00365B13">
            <w:r>
              <w:t>19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4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лицаПролетарская</w:t>
            </w:r>
          </w:p>
        </w:tc>
        <w:tc>
          <w:tcPr>
            <w:tcW w:w="3764" w:type="dxa"/>
          </w:tcPr>
          <w:p w:rsidR="00DE48D8" w:rsidRDefault="00365B13">
            <w:r>
              <w:t>22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5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лицаМостовая</w:t>
            </w:r>
          </w:p>
        </w:tc>
        <w:tc>
          <w:tcPr>
            <w:tcW w:w="3764" w:type="dxa"/>
          </w:tcPr>
          <w:p w:rsidR="00DE48D8" w:rsidRDefault="00365B13">
            <w:r>
              <w:t>23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6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лицаСвердлова</w:t>
            </w:r>
          </w:p>
        </w:tc>
        <w:tc>
          <w:tcPr>
            <w:tcW w:w="3764" w:type="dxa"/>
          </w:tcPr>
          <w:p w:rsidR="00DE48D8" w:rsidRDefault="00365B13">
            <w:r>
              <w:t>24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7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лицаМира</w:t>
            </w:r>
          </w:p>
        </w:tc>
        <w:tc>
          <w:tcPr>
            <w:tcW w:w="3764" w:type="dxa"/>
          </w:tcPr>
          <w:p w:rsidR="00DE48D8" w:rsidRDefault="00365B13">
            <w:r>
              <w:t>25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8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лицаГагарина</w:t>
            </w:r>
          </w:p>
        </w:tc>
        <w:tc>
          <w:tcPr>
            <w:tcW w:w="3764" w:type="dxa"/>
          </w:tcPr>
          <w:p w:rsidR="00DE48D8" w:rsidRDefault="00365B13">
            <w:r>
              <w:t>26 апреля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9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лицаКрасноармейская</w:t>
            </w:r>
          </w:p>
        </w:tc>
        <w:tc>
          <w:tcPr>
            <w:tcW w:w="3764" w:type="dxa"/>
          </w:tcPr>
          <w:p w:rsidR="00DE48D8" w:rsidRDefault="00365B13">
            <w:r>
              <w:t>2 мая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10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лицаМолодежная</w:t>
            </w:r>
          </w:p>
        </w:tc>
        <w:tc>
          <w:tcPr>
            <w:tcW w:w="3764" w:type="dxa"/>
          </w:tcPr>
          <w:p w:rsidR="00DE48D8" w:rsidRDefault="00365B13">
            <w:r>
              <w:t>3 мая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11</w:t>
            </w:r>
          </w:p>
        </w:tc>
        <w:tc>
          <w:tcPr>
            <w:tcW w:w="5387" w:type="dxa"/>
          </w:tcPr>
          <w:p w:rsidR="00DE48D8" w:rsidRDefault="00365B13">
            <w:proofErr w:type="spellStart"/>
            <w:r>
              <w:rPr>
                <w:rFonts w:hint="eastAsia"/>
              </w:rPr>
              <w:t>у</w:t>
            </w:r>
            <w:r>
              <w:t>лицаСтадионная</w:t>
            </w:r>
            <w:proofErr w:type="spellEnd"/>
            <w:r>
              <w:t>, пер</w:t>
            </w:r>
            <w:proofErr w:type="gramStart"/>
            <w:r>
              <w:t>.О</w:t>
            </w:r>
            <w:proofErr w:type="gramEnd"/>
            <w:r>
              <w:t>зерный</w:t>
            </w:r>
          </w:p>
        </w:tc>
        <w:tc>
          <w:tcPr>
            <w:tcW w:w="3764" w:type="dxa"/>
          </w:tcPr>
          <w:p w:rsidR="00DE48D8" w:rsidRDefault="00365B13">
            <w:r>
              <w:t>6 мая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12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лица12 Лет Октября</w:t>
            </w:r>
          </w:p>
        </w:tc>
        <w:tc>
          <w:tcPr>
            <w:tcW w:w="3764" w:type="dxa"/>
          </w:tcPr>
          <w:p w:rsidR="00DE48D8" w:rsidRDefault="00365B13">
            <w:r>
              <w:t>7 мая</w:t>
            </w:r>
          </w:p>
        </w:tc>
      </w:tr>
      <w:tr w:rsidR="00DE48D8" w:rsidTr="00365B13">
        <w:tc>
          <w:tcPr>
            <w:tcW w:w="704" w:type="dxa"/>
          </w:tcPr>
          <w:p w:rsidR="00DE48D8" w:rsidRDefault="00DE48D8">
            <w:r>
              <w:t>13</w:t>
            </w:r>
          </w:p>
        </w:tc>
        <w:tc>
          <w:tcPr>
            <w:tcW w:w="5387" w:type="dxa"/>
          </w:tcPr>
          <w:p w:rsidR="00DE48D8" w:rsidRDefault="00365B13">
            <w:r>
              <w:rPr>
                <w:rFonts w:hint="eastAsia"/>
              </w:rPr>
              <w:t>у</w:t>
            </w:r>
            <w:r>
              <w:t>лицаСадовая</w:t>
            </w:r>
          </w:p>
        </w:tc>
        <w:tc>
          <w:tcPr>
            <w:tcW w:w="3764" w:type="dxa"/>
          </w:tcPr>
          <w:p w:rsidR="00DE48D8" w:rsidRDefault="00365B13">
            <w:r>
              <w:t>8 мая</w:t>
            </w:r>
          </w:p>
        </w:tc>
      </w:tr>
      <w:tr w:rsidR="00365B13" w:rsidTr="00365B13">
        <w:tc>
          <w:tcPr>
            <w:tcW w:w="704" w:type="dxa"/>
          </w:tcPr>
          <w:p w:rsidR="00365B13" w:rsidRDefault="00365B13">
            <w:r>
              <w:t>14</w:t>
            </w:r>
          </w:p>
        </w:tc>
        <w:tc>
          <w:tcPr>
            <w:tcW w:w="5387" w:type="dxa"/>
          </w:tcPr>
          <w:p w:rsidR="00365B13" w:rsidRDefault="00365B13">
            <w:proofErr w:type="spellStart"/>
            <w:r>
              <w:rPr>
                <w:rFonts w:hint="eastAsia"/>
              </w:rPr>
              <w:t>у</w:t>
            </w:r>
            <w:r>
              <w:t>лицаСтепная</w:t>
            </w:r>
            <w:proofErr w:type="spellEnd"/>
            <w:r>
              <w:t>, пер</w:t>
            </w:r>
            <w:proofErr w:type="gramStart"/>
            <w:r>
              <w:t>.Л</w:t>
            </w:r>
            <w:proofErr w:type="gramEnd"/>
            <w:r>
              <w:t>уговой</w:t>
            </w:r>
          </w:p>
        </w:tc>
        <w:tc>
          <w:tcPr>
            <w:tcW w:w="3764" w:type="dxa"/>
          </w:tcPr>
          <w:p w:rsidR="00365B13" w:rsidRDefault="00365B13">
            <w:r>
              <w:t>13 мая</w:t>
            </w:r>
          </w:p>
        </w:tc>
      </w:tr>
      <w:tr w:rsidR="00365B13" w:rsidTr="00365B13">
        <w:tc>
          <w:tcPr>
            <w:tcW w:w="704" w:type="dxa"/>
          </w:tcPr>
          <w:p w:rsidR="00365B13" w:rsidRDefault="00365B13">
            <w:r>
              <w:t>15</w:t>
            </w:r>
          </w:p>
        </w:tc>
        <w:tc>
          <w:tcPr>
            <w:tcW w:w="5387" w:type="dxa"/>
          </w:tcPr>
          <w:p w:rsidR="00365B13" w:rsidRDefault="00365B13">
            <w:proofErr w:type="spellStart"/>
            <w:r>
              <w:rPr>
                <w:rFonts w:hint="eastAsia"/>
              </w:rPr>
              <w:t>у</w:t>
            </w:r>
            <w:r>
              <w:t>лицаНовосмоленская</w:t>
            </w:r>
            <w:proofErr w:type="spellEnd"/>
            <w:r>
              <w:t>, пер</w:t>
            </w:r>
            <w:proofErr w:type="gramStart"/>
            <w:r>
              <w:t>.Д</w:t>
            </w:r>
            <w:proofErr w:type="gramEnd"/>
            <w:r>
              <w:t>епутатский</w:t>
            </w:r>
          </w:p>
        </w:tc>
        <w:tc>
          <w:tcPr>
            <w:tcW w:w="3764" w:type="dxa"/>
          </w:tcPr>
          <w:p w:rsidR="00365B13" w:rsidRDefault="00365B13">
            <w:r>
              <w:t>14 мая</w:t>
            </w:r>
          </w:p>
        </w:tc>
      </w:tr>
      <w:tr w:rsidR="00365B13" w:rsidTr="00365B13">
        <w:tc>
          <w:tcPr>
            <w:tcW w:w="704" w:type="dxa"/>
          </w:tcPr>
          <w:p w:rsidR="00365B13" w:rsidRDefault="00365B13">
            <w:r>
              <w:t>16</w:t>
            </w:r>
          </w:p>
        </w:tc>
        <w:tc>
          <w:tcPr>
            <w:tcW w:w="5387" w:type="dxa"/>
          </w:tcPr>
          <w:p w:rsidR="00365B13" w:rsidRDefault="00E904B1">
            <w:proofErr w:type="spellStart"/>
            <w:r>
              <w:rPr>
                <w:rFonts w:hint="eastAsia"/>
              </w:rPr>
              <w:t>у</w:t>
            </w:r>
            <w:r>
              <w:t>лицаСпортивная</w:t>
            </w:r>
            <w:proofErr w:type="spellEnd"/>
            <w:r>
              <w:t>, пер</w:t>
            </w:r>
            <w:proofErr w:type="gramStart"/>
            <w:r>
              <w:t>.С</w:t>
            </w:r>
            <w:proofErr w:type="gramEnd"/>
            <w:r>
              <w:t>ветлый</w:t>
            </w:r>
          </w:p>
        </w:tc>
        <w:tc>
          <w:tcPr>
            <w:tcW w:w="3764" w:type="dxa"/>
          </w:tcPr>
          <w:p w:rsidR="00365B13" w:rsidRDefault="00E904B1">
            <w:r>
              <w:t>15 мая</w:t>
            </w:r>
          </w:p>
        </w:tc>
      </w:tr>
    </w:tbl>
    <w:p w:rsidR="00007947" w:rsidRDefault="00007947"/>
    <w:sectPr w:rsidR="00007947" w:rsidSect="00286A4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90574"/>
    <w:multiLevelType w:val="multilevel"/>
    <w:tmpl w:val="C98A3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947"/>
    <w:rsid w:val="00007947"/>
    <w:rsid w:val="00286A4C"/>
    <w:rsid w:val="00365B13"/>
    <w:rsid w:val="004663D1"/>
    <w:rsid w:val="00527C40"/>
    <w:rsid w:val="0080383B"/>
    <w:rsid w:val="00DE48D8"/>
    <w:rsid w:val="00E904B1"/>
    <w:rsid w:val="00FB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6A4C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86A4C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86A4C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86A4C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86A4C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86A4C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6A4C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286A4C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86A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86A4C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86A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6A4C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86A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6A4C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86A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86A4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86A4C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86A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86A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6A4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86A4C"/>
    <w:rPr>
      <w:color w:val="0000FF"/>
      <w:u w:val="single"/>
    </w:rPr>
  </w:style>
  <w:style w:type="character" w:styleId="a3">
    <w:name w:val="Hyperlink"/>
    <w:link w:val="12"/>
    <w:rsid w:val="00286A4C"/>
    <w:rPr>
      <w:color w:val="0000FF"/>
      <w:u w:val="single"/>
    </w:rPr>
  </w:style>
  <w:style w:type="paragraph" w:customStyle="1" w:styleId="Footnote">
    <w:name w:val="Footnote"/>
    <w:link w:val="Footnote0"/>
    <w:rsid w:val="00286A4C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86A4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86A4C"/>
    <w:rPr>
      <w:b/>
      <w:sz w:val="28"/>
    </w:rPr>
  </w:style>
  <w:style w:type="character" w:customStyle="1" w:styleId="14">
    <w:name w:val="Оглавление 1 Знак"/>
    <w:link w:val="13"/>
    <w:rsid w:val="00286A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6A4C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86A4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86A4C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86A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86A4C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86A4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86A4C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86A4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86A4C"/>
    <w:pPr>
      <w:jc w:val="both"/>
    </w:pPr>
    <w:rPr>
      <w:i/>
    </w:rPr>
  </w:style>
  <w:style w:type="character" w:customStyle="1" w:styleId="a5">
    <w:name w:val="Подзаголовок Знак"/>
    <w:link w:val="a4"/>
    <w:rsid w:val="00286A4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86A4C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286A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86A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86A4C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DE4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04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СпециалистВА</dc:creator>
  <cp:lastModifiedBy>PC</cp:lastModifiedBy>
  <cp:revision>5</cp:revision>
  <cp:lastPrinted>2024-04-15T03:36:00Z</cp:lastPrinted>
  <dcterms:created xsi:type="dcterms:W3CDTF">2024-04-15T03:36:00Z</dcterms:created>
  <dcterms:modified xsi:type="dcterms:W3CDTF">2024-12-24T03:33:00Z</dcterms:modified>
</cp:coreProperties>
</file>